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E" w:rsidRDefault="001478C5" w:rsidP="00166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Midterm questions on </w:t>
      </w:r>
      <w:proofErr w:type="gramStart"/>
      <w:r w:rsidRPr="001478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discipline </w:t>
      </w:r>
      <w:r w:rsidRPr="001478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gramEnd"/>
      <w:r w:rsidRPr="001478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Modern technology for obtaining of </w:t>
      </w:r>
      <w:proofErr w:type="spellStart"/>
      <w:r w:rsidRPr="001478C5">
        <w:rPr>
          <w:rFonts w:ascii="Times New Roman" w:hAnsi="Times New Roman" w:cs="Times New Roman"/>
          <w:b/>
          <w:sz w:val="24"/>
          <w:szCs w:val="24"/>
          <w:lang w:val="en-US"/>
        </w:rPr>
        <w:t>nanoobjects</w:t>
      </w:r>
      <w:proofErr w:type="spellEnd"/>
      <w:r w:rsidRPr="001478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nanostructures»</w:t>
      </w:r>
    </w:p>
    <w:p w:rsidR="001478C5" w:rsidRDefault="001478C5" w:rsidP="00166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>Scaling laws for length and time and its effect on modeling.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C58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166C58">
        <w:rPr>
          <w:rFonts w:ascii="Times New Roman" w:hAnsi="Times New Roman" w:cs="Times New Roman"/>
          <w:sz w:val="24"/>
          <w:szCs w:val="24"/>
          <w:lang w:val="en-US"/>
        </w:rPr>
        <w:t>-scale materials and systems.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Measurement methods in </w:t>
      </w:r>
      <w:proofErr w:type="spellStart"/>
      <w:r w:rsidRPr="00166C58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166C58">
        <w:rPr>
          <w:rFonts w:ascii="Times New Roman" w:hAnsi="Times New Roman" w:cs="Times New Roman"/>
          <w:sz w:val="24"/>
          <w:szCs w:val="24"/>
          <w:lang w:val="en-US"/>
        </w:rPr>
        <w:t>-scale.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Analysis and design tools for </w:t>
      </w:r>
      <w:proofErr w:type="spellStart"/>
      <w:r w:rsidRPr="00166C58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166C58">
        <w:rPr>
          <w:rFonts w:ascii="Times New Roman" w:hAnsi="Times New Roman" w:cs="Times New Roman"/>
          <w:sz w:val="24"/>
          <w:szCs w:val="24"/>
          <w:lang w:val="en-US"/>
        </w:rPr>
        <w:t>/micro-scale systems.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Material Properties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ano</w:t>
      </w:r>
      <w:proofErr w:type="spellEnd"/>
      <w:r w:rsidRPr="00166C58">
        <w:rPr>
          <w:rFonts w:ascii="Times New Roman" w:hAnsi="Times New Roman" w:cs="Times New Roman"/>
          <w:sz w:val="24"/>
          <w:szCs w:val="24"/>
          <w:lang w:val="en-US"/>
        </w:rPr>
        <w:t>-scale.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>Grain size effect on materials properties (mechanical, electrical, magnetic, etc.).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Multilayered structures,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anocluster</w:t>
      </w:r>
      <w:proofErr w:type="spellEnd"/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composites crystals: lattices, nanocrystals and nanoparticles.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Adhesion, nanotubes, nanowires, quantum 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dots.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>Micro-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anodevices</w:t>
      </w:r>
      <w:proofErr w:type="spellEnd"/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66C58">
        <w:rPr>
          <w:rFonts w:ascii="Times New Roman" w:hAnsi="Times New Roman" w:cs="Times New Roman"/>
          <w:sz w:val="24"/>
          <w:szCs w:val="24"/>
          <w:lang w:val="en-US"/>
        </w:rPr>
        <w:t>Micro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anomachines</w:t>
      </w:r>
      <w:proofErr w:type="spellEnd"/>
      <w:r w:rsidRPr="00166C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>Semiconductor/IC circuits (chips, switches) MEMS Devices.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Manufacturing t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echniques and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rocesses.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Fabrication of cantilever beam arrays 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Pumps and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auges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hin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ilms: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rocesses,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vaporation,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ry and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tching,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puttering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eposition, CMP,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onding and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mbossing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haracterization.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Optical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techniques/m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icroscope, SEM,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ptical and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lectrical,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Testing and c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haracterization </w:t>
      </w:r>
    </w:p>
    <w:p w:rsidR="00166C58" w:rsidRPr="00166C58" w:rsidRDefault="00166C58" w:rsidP="00166C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C58">
        <w:rPr>
          <w:rFonts w:ascii="Times New Roman" w:hAnsi="Times New Roman" w:cs="Times New Roman"/>
          <w:sz w:val="24"/>
          <w:szCs w:val="24"/>
          <w:lang w:val="en-US"/>
        </w:rPr>
        <w:t xml:space="preserve">Interferometric and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C58">
        <w:rPr>
          <w:rFonts w:ascii="Times New Roman" w:hAnsi="Times New Roman" w:cs="Times New Roman"/>
          <w:sz w:val="24"/>
          <w:szCs w:val="24"/>
          <w:lang w:val="en-US"/>
        </w:rPr>
        <w:t>coustic testing methods.</w:t>
      </w:r>
    </w:p>
    <w:p w:rsidR="001478C5" w:rsidRPr="00166C58" w:rsidRDefault="001478C5" w:rsidP="00166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8C5" w:rsidRPr="00166C58" w:rsidRDefault="001478C5" w:rsidP="00166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8C5" w:rsidRPr="00BF6D93" w:rsidRDefault="001478C5" w:rsidP="00166C5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BF6D93">
        <w:rPr>
          <w:rFonts w:ascii="Times New Roman" w:hAnsi="Times New Roman"/>
          <w:sz w:val="24"/>
          <w:szCs w:val="24"/>
          <w:lang w:val="en-US"/>
        </w:rPr>
        <w:t>References</w:t>
      </w:r>
    </w:p>
    <w:p w:rsidR="00166C58" w:rsidRPr="00BF6D93" w:rsidRDefault="00166C58" w:rsidP="00166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t xml:space="preserve">General Chemistry and principles: </w:t>
      </w:r>
      <w:proofErr w:type="spellStart"/>
      <w:r w:rsidRPr="00BF6D93">
        <w:rPr>
          <w:color w:val="111111"/>
          <w:lang w:val="en-US"/>
        </w:rPr>
        <w:t>Burdge</w:t>
      </w:r>
      <w:proofErr w:type="spellEnd"/>
      <w:r w:rsidRPr="00BF6D93">
        <w:rPr>
          <w:color w:val="111111"/>
          <w:lang w:val="en-US"/>
        </w:rPr>
        <w:t>, J: Chemistry, 2nd Edition. McGraw-Hill, 2010.</w:t>
      </w:r>
    </w:p>
    <w:p w:rsidR="00166C58" w:rsidRPr="00BF6D93" w:rsidRDefault="00166C58" w:rsidP="00166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t>Sol-gel synthesis: Sol-Gel Science: The Physics and Chemistry of Sol-gel Processing. Brinker, C.J.; G.W. Scherer, Academic Press, 1990.</w:t>
      </w:r>
    </w:p>
    <w:p w:rsidR="00166C58" w:rsidRPr="00BF6D93" w:rsidRDefault="00166C58" w:rsidP="00166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t>Applied Electrochemistry. Thompson, Maurice de Kay, The MacMillan company (available on line at: http://www.archive.org/stream/appliedelectroch00thomrich#page/n5/mode/2up) Chapter III, IV, V. Online source at: http://www.tannerm.com/electrochem.htm</w:t>
      </w:r>
    </w:p>
    <w:p w:rsidR="00166C58" w:rsidRPr="00BF6D93" w:rsidRDefault="00166C58" w:rsidP="00166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111111"/>
          <w:lang w:val="en-US"/>
        </w:rPr>
      </w:pPr>
      <w:r w:rsidRPr="00BF6D93">
        <w:rPr>
          <w:color w:val="111111"/>
          <w:lang w:val="en-US"/>
        </w:rPr>
        <w:t>Virtual Chemistry Textbook: A reference text for General Chemistry by Stephen Lower. Available online at: http://www.chem1.com/acad/webtext/virtualtextbook.html</w:t>
      </w:r>
    </w:p>
    <w:p w:rsidR="00166C58" w:rsidRPr="00166C58" w:rsidRDefault="00166C58" w:rsidP="00166C58">
      <w:pPr>
        <w:spacing w:after="0" w:line="360" w:lineRule="auto"/>
        <w:jc w:val="center"/>
        <w:rPr>
          <w:lang w:val="en-US"/>
        </w:rPr>
      </w:pPr>
    </w:p>
    <w:sectPr w:rsidR="00166C58" w:rsidRPr="0016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CDA"/>
    <w:multiLevelType w:val="hybridMultilevel"/>
    <w:tmpl w:val="51D6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104B"/>
    <w:multiLevelType w:val="hybridMultilevel"/>
    <w:tmpl w:val="992A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C5"/>
    <w:rsid w:val="001478C5"/>
    <w:rsid w:val="00166C58"/>
    <w:rsid w:val="005A74CE"/>
    <w:rsid w:val="008E5EE8"/>
    <w:rsid w:val="00A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1</cp:revision>
  <dcterms:created xsi:type="dcterms:W3CDTF">2015-02-21T05:49:00Z</dcterms:created>
  <dcterms:modified xsi:type="dcterms:W3CDTF">2015-02-21T06:08:00Z</dcterms:modified>
</cp:coreProperties>
</file>